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E4" w:rsidRPr="009C4C8B" w:rsidRDefault="002C6F4C" w:rsidP="009C4C8B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فعالیت های 97</w:t>
      </w:r>
      <w:r w:rsidR="00A60ABD">
        <w:rPr>
          <w:rFonts w:cs="B Nazanin" w:hint="cs"/>
          <w:b/>
          <w:bCs/>
          <w:sz w:val="28"/>
          <w:szCs w:val="28"/>
          <w:rtl/>
        </w:rPr>
        <w:t xml:space="preserve"> حوزه کمیته اخلاق و روابط بین الملل</w:t>
      </w:r>
    </w:p>
    <w:p w:rsidR="009037E4" w:rsidRDefault="009037E4" w:rsidP="009037E4">
      <w:pPr>
        <w:rPr>
          <w:rtl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1129"/>
        <w:gridCol w:w="1276"/>
        <w:gridCol w:w="1883"/>
        <w:gridCol w:w="952"/>
        <w:gridCol w:w="1897"/>
        <w:gridCol w:w="2199"/>
      </w:tblGrid>
      <w:tr w:rsidR="009037E4" w:rsidTr="009C4C8B">
        <w:trPr>
          <w:trHeight w:val="537"/>
        </w:trPr>
        <w:tc>
          <w:tcPr>
            <w:tcW w:w="9336" w:type="dxa"/>
            <w:gridSpan w:val="6"/>
          </w:tcPr>
          <w:p w:rsidR="009037E4" w:rsidRDefault="009037E4" w:rsidP="00B80B92">
            <w:pPr>
              <w:jc w:val="right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هدف کلی:</w:t>
            </w:r>
            <w:r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توسعه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ظرفیت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مطالعات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بزرگ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ملی و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منطقه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ای،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نوآوری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در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تولید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علم نافع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و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تحقق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مرجعیت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علم</w:t>
            </w:r>
          </w:p>
        </w:tc>
      </w:tr>
      <w:tr w:rsidR="009037E4" w:rsidTr="00604F4F">
        <w:trPr>
          <w:trHeight w:val="998"/>
        </w:trPr>
        <w:tc>
          <w:tcPr>
            <w:tcW w:w="1129" w:type="dxa"/>
          </w:tcPr>
          <w:p w:rsidR="009037E4" w:rsidRDefault="009037E4" w:rsidP="00604F4F">
            <w:pPr>
              <w:jc w:val="center"/>
              <w:rPr>
                <w:rFonts w:ascii="inherit" w:eastAsia="Times New Roman" w:hAnsi="inherit"/>
                <w:b/>
                <w:bCs/>
                <w:color w:val="333333"/>
                <w:szCs w:val="28"/>
                <w:rtl/>
              </w:rPr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تاریخ پایان</w:t>
            </w:r>
          </w:p>
          <w:p w:rsidR="009037E4" w:rsidRDefault="009037E4" w:rsidP="00604F4F">
            <w:pPr>
              <w:jc w:val="center"/>
            </w:pPr>
          </w:p>
        </w:tc>
        <w:tc>
          <w:tcPr>
            <w:tcW w:w="1276" w:type="dxa"/>
          </w:tcPr>
          <w:p w:rsidR="009037E4" w:rsidRDefault="009037E4" w:rsidP="00604F4F">
            <w:pPr>
              <w:jc w:val="center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تاریخ شروع</w:t>
            </w:r>
          </w:p>
        </w:tc>
        <w:tc>
          <w:tcPr>
            <w:tcW w:w="1883" w:type="dxa"/>
          </w:tcPr>
          <w:p w:rsidR="009037E4" w:rsidRDefault="009037E4" w:rsidP="00604F4F">
            <w:pPr>
              <w:jc w:val="center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فعالیت</w:t>
            </w:r>
          </w:p>
        </w:tc>
        <w:tc>
          <w:tcPr>
            <w:tcW w:w="952" w:type="dxa"/>
          </w:tcPr>
          <w:p w:rsidR="009037E4" w:rsidRDefault="009037E4" w:rsidP="00604F4F">
            <w:pPr>
              <w:jc w:val="center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وزن نسبی</w:t>
            </w:r>
          </w:p>
        </w:tc>
        <w:tc>
          <w:tcPr>
            <w:tcW w:w="1897" w:type="dxa"/>
          </w:tcPr>
          <w:p w:rsidR="009037E4" w:rsidRDefault="009037E4" w:rsidP="00604F4F">
            <w:pPr>
              <w:jc w:val="center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برنامه</w:t>
            </w:r>
          </w:p>
        </w:tc>
        <w:tc>
          <w:tcPr>
            <w:tcW w:w="2199" w:type="dxa"/>
          </w:tcPr>
          <w:p w:rsidR="009037E4" w:rsidRDefault="009037E4" w:rsidP="00604F4F">
            <w:pPr>
              <w:jc w:val="center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هدف کمی</w:t>
            </w:r>
          </w:p>
        </w:tc>
      </w:tr>
      <w:tr w:rsidR="009037E4" w:rsidTr="00604F4F">
        <w:trPr>
          <w:trHeight w:val="3560"/>
        </w:trPr>
        <w:tc>
          <w:tcPr>
            <w:tcW w:w="1129" w:type="dxa"/>
          </w:tcPr>
          <w:p w:rsidR="009037E4" w:rsidRDefault="009037E4" w:rsidP="00B80B92">
            <w:pPr>
              <w:jc w:val="right"/>
            </w:pPr>
            <w:r>
              <w:rPr>
                <w:rFonts w:hint="cs"/>
                <w:rtl/>
              </w:rPr>
              <w:t>15/12/97</w:t>
            </w:r>
          </w:p>
        </w:tc>
        <w:tc>
          <w:tcPr>
            <w:tcW w:w="1276" w:type="dxa"/>
          </w:tcPr>
          <w:p w:rsidR="009037E4" w:rsidRDefault="009037E4" w:rsidP="009037E4">
            <w:r>
              <w:rPr>
                <w:rFonts w:hint="cs"/>
                <w:rtl/>
              </w:rPr>
              <w:t>01/11/97</w:t>
            </w:r>
          </w:p>
        </w:tc>
        <w:tc>
          <w:tcPr>
            <w:tcW w:w="1883" w:type="dxa"/>
          </w:tcPr>
          <w:p w:rsidR="009037E4" w:rsidRPr="00E81C64" w:rsidRDefault="009037E4" w:rsidP="009037E4">
            <w:pPr>
              <w:rPr>
                <w:sz w:val="24"/>
                <w:szCs w:val="24"/>
              </w:rPr>
            </w:pPr>
            <w:r w:rsidRPr="00E81C64">
              <w:rPr>
                <w:rFonts w:hint="cs"/>
                <w:sz w:val="24"/>
                <w:szCs w:val="24"/>
                <w:rtl/>
              </w:rPr>
              <w:t>کارگاه اخلاق در پژوهش</w:t>
            </w:r>
          </w:p>
        </w:tc>
        <w:tc>
          <w:tcPr>
            <w:tcW w:w="952" w:type="dxa"/>
          </w:tcPr>
          <w:p w:rsidR="009037E4" w:rsidRPr="00E81C64" w:rsidRDefault="009037E4" w:rsidP="00B80B92">
            <w:pPr>
              <w:jc w:val="right"/>
              <w:rPr>
                <w:sz w:val="24"/>
                <w:szCs w:val="24"/>
              </w:rPr>
            </w:pPr>
            <w:r w:rsidRPr="00E81C64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1897" w:type="dxa"/>
          </w:tcPr>
          <w:p w:rsidR="009037E4" w:rsidRPr="00E81C64" w:rsidRDefault="009037E4" w:rsidP="009037E4">
            <w:pPr>
              <w:rPr>
                <w:sz w:val="24"/>
                <w:szCs w:val="24"/>
              </w:rPr>
            </w:pPr>
            <w:r w:rsidRPr="00E81C64">
              <w:rPr>
                <w:rFonts w:hint="cs"/>
                <w:sz w:val="24"/>
                <w:szCs w:val="24"/>
                <w:rtl/>
              </w:rPr>
              <w:t>برگزاری دوره های مدون اخلاق در</w:t>
            </w:r>
            <w:r w:rsidRPr="00E81C64">
              <w:rPr>
                <w:rFonts w:hint="cs"/>
                <w:sz w:val="24"/>
                <w:szCs w:val="24"/>
              </w:rPr>
              <w:br/>
            </w:r>
            <w:r w:rsidRPr="00E81C64">
              <w:rPr>
                <w:rFonts w:hint="cs"/>
                <w:sz w:val="24"/>
                <w:szCs w:val="24"/>
                <w:rtl/>
              </w:rPr>
              <w:t>پژوهش به منظور توانمندسازی ذی</w:t>
            </w:r>
            <w:r w:rsidRPr="00E81C64">
              <w:rPr>
                <w:rFonts w:hint="cs"/>
                <w:sz w:val="24"/>
                <w:szCs w:val="24"/>
              </w:rPr>
              <w:br/>
            </w:r>
            <w:r w:rsidRPr="00E81C64">
              <w:rPr>
                <w:rFonts w:hint="cs"/>
                <w:sz w:val="24"/>
                <w:szCs w:val="24"/>
                <w:rtl/>
              </w:rPr>
              <w:t>نفعان</w:t>
            </w:r>
          </w:p>
        </w:tc>
        <w:tc>
          <w:tcPr>
            <w:tcW w:w="2199" w:type="dxa"/>
          </w:tcPr>
          <w:p w:rsidR="009037E4" w:rsidRPr="00E81C64" w:rsidRDefault="009037E4" w:rsidP="009037E4">
            <w:pPr>
              <w:rPr>
                <w:sz w:val="24"/>
                <w:szCs w:val="24"/>
                <w:rtl/>
              </w:rPr>
            </w:pPr>
            <w:r w:rsidRPr="00E81C64">
              <w:rPr>
                <w:rFonts w:hint="cs"/>
                <w:sz w:val="24"/>
                <w:szCs w:val="24"/>
                <w:rtl/>
              </w:rPr>
              <w:t>افزایش تعداد محققان علوم پزشکی ایرانی باشاخص</w:t>
            </w:r>
            <w:r w:rsidRPr="00E81C64">
              <w:rPr>
                <w:sz w:val="24"/>
                <w:szCs w:val="24"/>
              </w:rPr>
              <w:t xml:space="preserve">h </w:t>
            </w:r>
            <w:r w:rsidRPr="00E81C64">
              <w:rPr>
                <w:rFonts w:hint="cs"/>
                <w:sz w:val="24"/>
                <w:szCs w:val="24"/>
                <w:rtl/>
              </w:rPr>
              <w:t>معادل 15</w:t>
            </w:r>
          </w:p>
          <w:p w:rsidR="009037E4" w:rsidRPr="00E81C64" w:rsidRDefault="009037E4" w:rsidP="009037E4">
            <w:pPr>
              <w:rPr>
                <w:sz w:val="24"/>
                <w:szCs w:val="24"/>
              </w:rPr>
            </w:pPr>
            <w:r w:rsidRPr="00E81C64">
              <w:rPr>
                <w:rFonts w:hint="cs"/>
                <w:sz w:val="24"/>
                <w:szCs w:val="24"/>
                <w:rtl/>
              </w:rPr>
              <w:t>وبالاتربراساس</w:t>
            </w:r>
            <w:r w:rsidRPr="00E81C64">
              <w:rPr>
                <w:sz w:val="24"/>
                <w:szCs w:val="24"/>
              </w:rPr>
              <w:t>scopus</w:t>
            </w:r>
          </w:p>
          <w:p w:rsidR="009037E4" w:rsidRPr="00E81C64" w:rsidRDefault="009037E4" w:rsidP="00B80B92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596" w:rsidRPr="00666596" w:rsidRDefault="00666596" w:rsidP="00666596">
      <w:pPr>
        <w:rPr>
          <w:rFonts w:cs="B Nazanin"/>
          <w:sz w:val="28"/>
          <w:szCs w:val="28"/>
          <w:rtl/>
        </w:rPr>
      </w:pPr>
    </w:p>
    <w:p w:rsidR="00666596" w:rsidRDefault="00666596" w:rsidP="00666596">
      <w:pPr>
        <w:rPr>
          <w:rFonts w:cs="B Nazanin"/>
          <w:sz w:val="28"/>
          <w:szCs w:val="28"/>
          <w:rtl/>
        </w:rPr>
      </w:pPr>
    </w:p>
    <w:p w:rsidR="00666596" w:rsidRDefault="00666596" w:rsidP="00666596">
      <w:pPr>
        <w:rPr>
          <w:rtl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694"/>
        <w:gridCol w:w="1486"/>
        <w:gridCol w:w="2199"/>
      </w:tblGrid>
      <w:tr w:rsidR="00666596" w:rsidTr="00BF2096">
        <w:trPr>
          <w:trHeight w:val="537"/>
        </w:trPr>
        <w:tc>
          <w:tcPr>
            <w:tcW w:w="9336" w:type="dxa"/>
            <w:gridSpan w:val="6"/>
          </w:tcPr>
          <w:p w:rsidR="00666596" w:rsidRDefault="00666596" w:rsidP="00BF2096">
            <w:pPr>
              <w:jc w:val="right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هدف کلی:</w:t>
            </w:r>
            <w:r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توسعه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ظرفیت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مطالعات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بزرگ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ملی و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منطقه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ای،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نوآوری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در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تولید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علم نافع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و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تحقق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مرجعیت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علم</w:t>
            </w:r>
          </w:p>
        </w:tc>
      </w:tr>
      <w:tr w:rsidR="00666596" w:rsidTr="00666596">
        <w:trPr>
          <w:trHeight w:val="998"/>
        </w:trPr>
        <w:tc>
          <w:tcPr>
            <w:tcW w:w="1271" w:type="dxa"/>
          </w:tcPr>
          <w:p w:rsidR="00666596" w:rsidRDefault="00666596" w:rsidP="00BF2096">
            <w:pPr>
              <w:jc w:val="right"/>
              <w:rPr>
                <w:rFonts w:ascii="inherit" w:eastAsia="Times New Roman" w:hAnsi="inherit"/>
                <w:b/>
                <w:bCs/>
                <w:color w:val="333333"/>
                <w:szCs w:val="28"/>
                <w:rtl/>
              </w:rPr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تاریخ پایان</w:t>
            </w:r>
          </w:p>
          <w:p w:rsidR="00666596" w:rsidRDefault="00666596" w:rsidP="00BF2096">
            <w:pPr>
              <w:jc w:val="right"/>
            </w:pPr>
          </w:p>
        </w:tc>
        <w:tc>
          <w:tcPr>
            <w:tcW w:w="1276" w:type="dxa"/>
          </w:tcPr>
          <w:p w:rsidR="00666596" w:rsidRDefault="00666596" w:rsidP="00BF2096">
            <w:pPr>
              <w:jc w:val="right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تاریخ شروع</w:t>
            </w:r>
          </w:p>
        </w:tc>
        <w:tc>
          <w:tcPr>
            <w:tcW w:w="2410" w:type="dxa"/>
          </w:tcPr>
          <w:p w:rsidR="00666596" w:rsidRDefault="00666596" w:rsidP="00666596">
            <w:pPr>
              <w:jc w:val="center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فعالیت</w:t>
            </w:r>
          </w:p>
        </w:tc>
        <w:tc>
          <w:tcPr>
            <w:tcW w:w="694" w:type="dxa"/>
          </w:tcPr>
          <w:p w:rsidR="00666596" w:rsidRDefault="00666596" w:rsidP="00BF2096">
            <w:pPr>
              <w:jc w:val="right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وزن نسبی</w:t>
            </w:r>
          </w:p>
        </w:tc>
        <w:tc>
          <w:tcPr>
            <w:tcW w:w="1486" w:type="dxa"/>
          </w:tcPr>
          <w:p w:rsidR="00666596" w:rsidRDefault="00666596" w:rsidP="00BF2096">
            <w:pPr>
              <w:jc w:val="right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برنامه</w:t>
            </w:r>
          </w:p>
        </w:tc>
        <w:tc>
          <w:tcPr>
            <w:tcW w:w="2199" w:type="dxa"/>
          </w:tcPr>
          <w:p w:rsidR="00666596" w:rsidRDefault="00666596" w:rsidP="00BF2096">
            <w:pPr>
              <w:jc w:val="right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هدف کمی</w:t>
            </w:r>
          </w:p>
        </w:tc>
      </w:tr>
      <w:tr w:rsidR="00666596" w:rsidTr="00666596">
        <w:trPr>
          <w:trHeight w:val="3560"/>
        </w:trPr>
        <w:tc>
          <w:tcPr>
            <w:tcW w:w="1271" w:type="dxa"/>
          </w:tcPr>
          <w:p w:rsidR="00666596" w:rsidRDefault="00666596" w:rsidP="00BF2096">
            <w:pPr>
              <w:jc w:val="right"/>
            </w:pPr>
            <w:r>
              <w:rPr>
                <w:rFonts w:hint="cs"/>
                <w:rtl/>
              </w:rPr>
              <w:t>15/12/97</w:t>
            </w:r>
          </w:p>
        </w:tc>
        <w:tc>
          <w:tcPr>
            <w:tcW w:w="1276" w:type="dxa"/>
          </w:tcPr>
          <w:p w:rsidR="00666596" w:rsidRDefault="00666596" w:rsidP="00732270">
            <w:r>
              <w:rPr>
                <w:rFonts w:hint="cs"/>
                <w:rtl/>
              </w:rPr>
              <w:t>01/</w:t>
            </w:r>
            <w:r w:rsidR="00732270">
              <w:rPr>
                <w:rFonts w:hint="cs"/>
                <w:rtl/>
              </w:rPr>
              <w:t>07/97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66596" w:rsidRDefault="00666596" w:rsidP="00BF2096">
            <w:r w:rsidRPr="005369D7">
              <w:rPr>
                <w:rFonts w:hint="cs"/>
                <w:rtl/>
              </w:rPr>
              <w:t>نظارت و ارزیابی روند اجرای کارآزمایی های</w:t>
            </w:r>
            <w:r w:rsidRPr="005369D7">
              <w:rPr>
                <w:rFonts w:hint="cs"/>
              </w:rPr>
              <w:br/>
            </w:r>
            <w:r w:rsidRPr="005369D7">
              <w:rPr>
                <w:rFonts w:hint="cs"/>
                <w:rtl/>
              </w:rPr>
              <w:t>بالینی در دست اجرا</w:t>
            </w:r>
            <w:r w:rsidRPr="005369D7">
              <w:rPr>
                <w:rFonts w:hint="cs"/>
              </w:rPr>
              <w:br/>
            </w:r>
            <w:r w:rsidRPr="005369D7">
              <w:rPr>
                <w:rFonts w:hint="cs"/>
                <w:rtl/>
              </w:rPr>
              <w:t xml:space="preserve">توسط کمیته های اخلاق </w:t>
            </w:r>
            <w:r w:rsidRPr="005369D7">
              <w:t xml:space="preserve">( </w:t>
            </w:r>
            <w:r w:rsidRPr="005369D7">
              <w:rPr>
                <w:rFonts w:hint="cs"/>
                <w:rtl/>
              </w:rPr>
              <w:t>اولویت انتخاب</w:t>
            </w:r>
            <w:r w:rsidRPr="005369D7">
              <w:rPr>
                <w:rFonts w:hint="cs"/>
              </w:rPr>
              <w:br/>
            </w:r>
            <w:r w:rsidRPr="005369D7">
              <w:rPr>
                <w:rFonts w:hint="cs"/>
                <w:rtl/>
              </w:rPr>
              <w:t>مطالعات جهت نظارت به</w:t>
            </w:r>
            <w:r w:rsidRPr="005369D7">
              <w:rPr>
                <w:rFonts w:hint="cs"/>
              </w:rPr>
              <w:br/>
            </w:r>
            <w:r w:rsidRPr="005369D7">
              <w:rPr>
                <w:rFonts w:hint="cs"/>
                <w:rtl/>
              </w:rPr>
              <w:t>ترتیب اهمیت شامل موارد زیر می باشد</w:t>
            </w:r>
            <w:r w:rsidRPr="005369D7">
              <w:t>:</w:t>
            </w:r>
            <w:r w:rsidRPr="005369D7">
              <w:br/>
              <w:t>-1</w:t>
            </w:r>
            <w:r w:rsidRPr="005369D7">
              <w:rPr>
                <w:rFonts w:hint="cs"/>
                <w:rtl/>
              </w:rPr>
              <w:t>کارآزمایی های بالینی</w:t>
            </w:r>
            <w:r w:rsidRPr="005369D7">
              <w:rPr>
                <w:rFonts w:hint="cs"/>
              </w:rPr>
              <w:br/>
            </w:r>
            <w:r w:rsidRPr="005369D7">
              <w:t>-2</w:t>
            </w:r>
            <w:r w:rsidRPr="005369D7">
              <w:rPr>
                <w:rFonts w:hint="cs"/>
                <w:rtl/>
              </w:rPr>
              <w:t>مطالعات حیوانی</w:t>
            </w:r>
            <w:r w:rsidRPr="005369D7">
              <w:rPr>
                <w:rFonts w:hint="cs"/>
              </w:rPr>
              <w:br/>
            </w:r>
            <w:r w:rsidRPr="005369D7">
              <w:t>-3</w:t>
            </w:r>
            <w:r w:rsidRPr="005369D7">
              <w:rPr>
                <w:rFonts w:hint="cs"/>
                <w:rtl/>
              </w:rPr>
              <w:t>سایر مطالعات انسانی بدون مداخله</w:t>
            </w:r>
          </w:p>
        </w:tc>
        <w:tc>
          <w:tcPr>
            <w:tcW w:w="694" w:type="dxa"/>
          </w:tcPr>
          <w:p w:rsidR="00666596" w:rsidRDefault="00666596" w:rsidP="00BF2096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86" w:type="dxa"/>
          </w:tcPr>
          <w:p w:rsidR="00666596" w:rsidRDefault="00666596" w:rsidP="00BF2096">
            <w:r w:rsidRPr="005369D7">
              <w:rPr>
                <w:rFonts w:hint="cs"/>
                <w:rtl/>
              </w:rPr>
              <w:t>پایش عملکرد کمیته های اخلاق درپژوهش</w:t>
            </w:r>
          </w:p>
        </w:tc>
        <w:tc>
          <w:tcPr>
            <w:tcW w:w="2199" w:type="dxa"/>
          </w:tcPr>
          <w:p w:rsidR="00666596" w:rsidRDefault="00666596" w:rsidP="00666596">
            <w:r>
              <w:rPr>
                <w:rFonts w:hint="cs"/>
                <w:rtl/>
              </w:rPr>
              <w:t xml:space="preserve">افزایش تعداد مقالات منتشر شده توسط دانشگاههای علوم پزشکی در پایگاه استنادی </w:t>
            </w:r>
            <w:r>
              <w:t>scopus</w:t>
            </w:r>
            <w:r>
              <w:rPr>
                <w:rFonts w:hint="cs"/>
                <w:rtl/>
              </w:rPr>
              <w:t xml:space="preserve"> که در 10درصد مجلات برتر هررشته براساس شاخص</w:t>
            </w:r>
            <w:r>
              <w:t>SJR</w:t>
            </w:r>
            <w:r>
              <w:rPr>
                <w:rFonts w:hint="cs"/>
                <w:rtl/>
              </w:rPr>
              <w:t>یافت می شود</w:t>
            </w:r>
          </w:p>
        </w:tc>
      </w:tr>
    </w:tbl>
    <w:p w:rsidR="00666596" w:rsidRPr="009037E4" w:rsidRDefault="00666596" w:rsidP="00666596">
      <w:pPr>
        <w:rPr>
          <w:rFonts w:cs="B Nazanin"/>
          <w:sz w:val="28"/>
          <w:szCs w:val="28"/>
          <w:rtl/>
        </w:rPr>
      </w:pPr>
    </w:p>
    <w:p w:rsidR="00B50D37" w:rsidRDefault="00B50D37" w:rsidP="00B50D37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722"/>
        <w:gridCol w:w="980"/>
        <w:gridCol w:w="1484"/>
        <w:gridCol w:w="1567"/>
      </w:tblGrid>
      <w:tr w:rsidR="00B50D37" w:rsidTr="002A18BB">
        <w:tc>
          <w:tcPr>
            <w:tcW w:w="9016" w:type="dxa"/>
            <w:gridSpan w:val="6"/>
          </w:tcPr>
          <w:p w:rsidR="00B50D37" w:rsidRDefault="00B50D37" w:rsidP="00BF2096">
            <w:pPr>
              <w:jc w:val="right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lastRenderedPageBreak/>
              <w:t>هدف کلی:</w:t>
            </w:r>
            <w:r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توسعه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ظرفیت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مطالعات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بزرگ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ملی و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منطقه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ای،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نوآوری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در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تولید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علم نافع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و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تحقق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مرجعیت</w:t>
            </w:r>
            <w:r w:rsidRPr="005C5B27">
              <w:rPr>
                <w:rFonts w:ascii="inherit" w:eastAsia="Times New Roman" w:hAnsi="inherit"/>
                <w:b/>
                <w:bCs/>
                <w:color w:val="333333"/>
              </w:rPr>
              <w:t xml:space="preserve"> </w:t>
            </w:r>
            <w:r w:rsidRPr="005C5B27">
              <w:rPr>
                <w:rFonts w:ascii="inherit" w:eastAsia="Times New Roman" w:hAnsi="inherit" w:hint="cs"/>
                <w:b/>
                <w:bCs/>
                <w:color w:val="333333"/>
                <w:rtl/>
              </w:rPr>
              <w:t>علم</w:t>
            </w:r>
          </w:p>
        </w:tc>
      </w:tr>
      <w:tr w:rsidR="002A18BB" w:rsidTr="002A18BB">
        <w:tc>
          <w:tcPr>
            <w:tcW w:w="1129" w:type="dxa"/>
          </w:tcPr>
          <w:p w:rsidR="00B50D37" w:rsidRDefault="00B50D37" w:rsidP="002A18BB">
            <w:pPr>
              <w:jc w:val="center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تاریخ پایان</w:t>
            </w:r>
          </w:p>
        </w:tc>
        <w:tc>
          <w:tcPr>
            <w:tcW w:w="1134" w:type="dxa"/>
          </w:tcPr>
          <w:p w:rsidR="00B50D37" w:rsidRDefault="00B50D37" w:rsidP="002A18BB">
            <w:pPr>
              <w:jc w:val="center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تاریخ شروع</w:t>
            </w:r>
          </w:p>
        </w:tc>
        <w:tc>
          <w:tcPr>
            <w:tcW w:w="2722" w:type="dxa"/>
          </w:tcPr>
          <w:p w:rsidR="00B50D37" w:rsidRDefault="00B50D37" w:rsidP="002A18BB">
            <w:pPr>
              <w:jc w:val="center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فعالیت</w:t>
            </w:r>
          </w:p>
        </w:tc>
        <w:tc>
          <w:tcPr>
            <w:tcW w:w="980" w:type="dxa"/>
          </w:tcPr>
          <w:p w:rsidR="00B50D37" w:rsidRDefault="00B50D37" w:rsidP="00BF2096">
            <w:pPr>
              <w:jc w:val="right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وزن نسبی</w:t>
            </w:r>
          </w:p>
        </w:tc>
        <w:tc>
          <w:tcPr>
            <w:tcW w:w="1484" w:type="dxa"/>
          </w:tcPr>
          <w:p w:rsidR="00B50D37" w:rsidRDefault="00B50D37" w:rsidP="00BF2096">
            <w:pPr>
              <w:jc w:val="right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برنامه</w:t>
            </w:r>
          </w:p>
        </w:tc>
        <w:tc>
          <w:tcPr>
            <w:tcW w:w="1567" w:type="dxa"/>
          </w:tcPr>
          <w:p w:rsidR="00B50D37" w:rsidRDefault="00B50D37" w:rsidP="00BF2096">
            <w:pPr>
              <w:jc w:val="right"/>
            </w:pPr>
            <w:r w:rsidRPr="00833FD8">
              <w:rPr>
                <w:rFonts w:ascii="inherit" w:eastAsia="Times New Roman" w:hAnsi="inherit" w:hint="cs"/>
                <w:b/>
                <w:bCs/>
                <w:color w:val="333333"/>
                <w:szCs w:val="28"/>
                <w:rtl/>
              </w:rPr>
              <w:t>هدف کمی</w:t>
            </w:r>
          </w:p>
        </w:tc>
      </w:tr>
      <w:tr w:rsidR="002A18BB" w:rsidTr="002A18BB">
        <w:trPr>
          <w:trHeight w:val="1116"/>
        </w:trPr>
        <w:tc>
          <w:tcPr>
            <w:tcW w:w="1129" w:type="dxa"/>
          </w:tcPr>
          <w:p w:rsidR="00B50D37" w:rsidRDefault="00B50D37" w:rsidP="002A18BB">
            <w:pPr>
              <w:jc w:val="right"/>
            </w:pPr>
            <w:r>
              <w:t>97/</w:t>
            </w:r>
            <w:r w:rsidR="002A18BB">
              <w:t>06/31</w:t>
            </w:r>
          </w:p>
        </w:tc>
        <w:tc>
          <w:tcPr>
            <w:tcW w:w="1134" w:type="dxa"/>
          </w:tcPr>
          <w:p w:rsidR="00B50D37" w:rsidRDefault="00B50D37" w:rsidP="00BF2096">
            <w:pPr>
              <w:jc w:val="right"/>
            </w:pPr>
            <w:r>
              <w:t>97/02/01</w:t>
            </w:r>
          </w:p>
        </w:tc>
        <w:tc>
          <w:tcPr>
            <w:tcW w:w="2722" w:type="dxa"/>
          </w:tcPr>
          <w:p w:rsidR="00B50D37" w:rsidRDefault="002A18BB" w:rsidP="002A18BB">
            <w:r w:rsidRPr="00895A7E">
              <w:rPr>
                <w:rFonts w:hint="cs"/>
                <w:rtl/>
              </w:rPr>
              <w:t>شناسایی محققان واجد پژوهش های مشترک</w:t>
            </w:r>
            <w:r w:rsidRPr="00895A7E">
              <w:rPr>
                <w:rFonts w:hint="cs"/>
              </w:rPr>
              <w:br/>
            </w:r>
            <w:r w:rsidRPr="00895A7E">
              <w:rPr>
                <w:rFonts w:hint="cs"/>
                <w:rtl/>
              </w:rPr>
              <w:t>با خارج از کشور</w:t>
            </w:r>
          </w:p>
        </w:tc>
        <w:tc>
          <w:tcPr>
            <w:tcW w:w="980" w:type="dxa"/>
            <w:vMerge w:val="restart"/>
          </w:tcPr>
          <w:p w:rsidR="00B50D37" w:rsidRDefault="002A18BB" w:rsidP="00BF2096">
            <w:pPr>
              <w:jc w:val="right"/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484" w:type="dxa"/>
            <w:vMerge w:val="restart"/>
          </w:tcPr>
          <w:p w:rsidR="00B50D37" w:rsidRDefault="002A18BB" w:rsidP="00BF2096">
            <w:pPr>
              <w:jc w:val="right"/>
            </w:pPr>
            <w:r w:rsidRPr="00895A7E">
              <w:rPr>
                <w:rFonts w:hint="cs"/>
                <w:rtl/>
              </w:rPr>
              <w:t>برقراری تعامل با محققان علوم</w:t>
            </w:r>
            <w:r w:rsidRPr="00895A7E">
              <w:rPr>
                <w:rFonts w:hint="cs"/>
              </w:rPr>
              <w:br/>
            </w:r>
            <w:r w:rsidRPr="00895A7E">
              <w:rPr>
                <w:rFonts w:hint="cs"/>
                <w:rtl/>
              </w:rPr>
              <w:t>پزشکی ایرانی غیرمقیم</w:t>
            </w:r>
          </w:p>
        </w:tc>
        <w:tc>
          <w:tcPr>
            <w:tcW w:w="1567" w:type="dxa"/>
            <w:vMerge w:val="restart"/>
          </w:tcPr>
          <w:p w:rsidR="00B50D37" w:rsidRDefault="00B50D37" w:rsidP="00B50D37">
            <w:pPr>
              <w:rPr>
                <w:rtl/>
              </w:rPr>
            </w:pPr>
            <w:r>
              <w:rPr>
                <w:rFonts w:hint="cs"/>
                <w:rtl/>
              </w:rPr>
              <w:t>توسعه پژوهش های بین المللی حوزه سلامت نسبت به</w:t>
            </w:r>
            <w:r w:rsidR="002A18BB">
              <w:rPr>
                <w:rFonts w:hint="cs"/>
                <w:rtl/>
              </w:rPr>
              <w:t xml:space="preserve"> کل پژوهش های سلامت (براساس</w:t>
            </w:r>
            <w:r w:rsidR="002A18BB">
              <w:t>Int collaboration</w:t>
            </w:r>
            <w:r w:rsidR="002A18BB">
              <w:rPr>
                <w:rFonts w:hint="cs"/>
                <w:rtl/>
              </w:rPr>
              <w:t xml:space="preserve">  درگزارش سالیانه</w:t>
            </w:r>
            <w:r w:rsidR="002A18BB">
              <w:t>scImgo</w:t>
            </w:r>
            <w:r w:rsidR="002A18BB">
              <w:rPr>
                <w:rFonts w:hint="cs"/>
                <w:rtl/>
              </w:rPr>
              <w:t>)</w:t>
            </w:r>
          </w:p>
        </w:tc>
      </w:tr>
      <w:tr w:rsidR="002A18BB" w:rsidTr="002A18BB">
        <w:trPr>
          <w:trHeight w:val="1403"/>
        </w:trPr>
        <w:tc>
          <w:tcPr>
            <w:tcW w:w="1129" w:type="dxa"/>
          </w:tcPr>
          <w:p w:rsidR="00B50D37" w:rsidRDefault="002A18BB" w:rsidP="00BF2096">
            <w:pPr>
              <w:jc w:val="right"/>
            </w:pPr>
            <w:r>
              <w:t>97/09/30</w:t>
            </w:r>
          </w:p>
        </w:tc>
        <w:tc>
          <w:tcPr>
            <w:tcW w:w="1134" w:type="dxa"/>
          </w:tcPr>
          <w:p w:rsidR="00B50D37" w:rsidRDefault="002A18BB" w:rsidP="002A18BB">
            <w:r>
              <w:t>97/07/01</w:t>
            </w:r>
          </w:p>
        </w:tc>
        <w:tc>
          <w:tcPr>
            <w:tcW w:w="2722" w:type="dxa"/>
          </w:tcPr>
          <w:p w:rsidR="00B50D37" w:rsidRDefault="002A18BB" w:rsidP="002A18BB">
            <w:r w:rsidRPr="00895A7E">
              <w:rPr>
                <w:rFonts w:hint="cs"/>
                <w:rtl/>
              </w:rPr>
              <w:t>شناسایی حیطه ها و موضوعات تحقیقاتی برجسته برای تعاملات</w:t>
            </w:r>
            <w:r w:rsidRPr="00895A7E">
              <w:rPr>
                <w:rFonts w:hint="cs"/>
              </w:rPr>
              <w:br/>
            </w:r>
            <w:r w:rsidRPr="00895A7E">
              <w:rPr>
                <w:rFonts w:hint="cs"/>
                <w:rtl/>
              </w:rPr>
              <w:t>بین الملل</w:t>
            </w:r>
          </w:p>
        </w:tc>
        <w:tc>
          <w:tcPr>
            <w:tcW w:w="980" w:type="dxa"/>
            <w:vMerge/>
          </w:tcPr>
          <w:p w:rsidR="00B50D37" w:rsidRDefault="00B50D37" w:rsidP="00BF2096">
            <w:pPr>
              <w:jc w:val="right"/>
            </w:pPr>
          </w:p>
        </w:tc>
        <w:tc>
          <w:tcPr>
            <w:tcW w:w="1484" w:type="dxa"/>
            <w:vMerge/>
          </w:tcPr>
          <w:p w:rsidR="00B50D37" w:rsidRDefault="00B50D37" w:rsidP="00BF2096">
            <w:pPr>
              <w:jc w:val="right"/>
            </w:pPr>
          </w:p>
        </w:tc>
        <w:tc>
          <w:tcPr>
            <w:tcW w:w="1567" w:type="dxa"/>
            <w:vMerge/>
          </w:tcPr>
          <w:p w:rsidR="00B50D37" w:rsidRDefault="00B50D37" w:rsidP="00BF2096">
            <w:pPr>
              <w:jc w:val="right"/>
            </w:pPr>
          </w:p>
        </w:tc>
      </w:tr>
      <w:tr w:rsidR="002A18BB" w:rsidTr="002A18BB">
        <w:trPr>
          <w:trHeight w:val="1125"/>
        </w:trPr>
        <w:tc>
          <w:tcPr>
            <w:tcW w:w="1129" w:type="dxa"/>
          </w:tcPr>
          <w:p w:rsidR="00B50D37" w:rsidRDefault="00B50D37" w:rsidP="00BF2096">
            <w:pPr>
              <w:jc w:val="right"/>
            </w:pPr>
            <w:r>
              <w:t>97/12/15</w:t>
            </w:r>
          </w:p>
        </w:tc>
        <w:tc>
          <w:tcPr>
            <w:tcW w:w="1134" w:type="dxa"/>
          </w:tcPr>
          <w:p w:rsidR="00B50D37" w:rsidRDefault="00B50D37" w:rsidP="002A18BB">
            <w:pPr>
              <w:jc w:val="right"/>
            </w:pPr>
            <w:r>
              <w:t>97/0</w:t>
            </w:r>
            <w:r w:rsidR="002A18BB">
              <w:t>7</w:t>
            </w:r>
            <w:r>
              <w:t>/01</w:t>
            </w:r>
          </w:p>
        </w:tc>
        <w:tc>
          <w:tcPr>
            <w:tcW w:w="2722" w:type="dxa"/>
          </w:tcPr>
          <w:p w:rsidR="00B50D37" w:rsidRDefault="002A18BB" w:rsidP="002A18BB">
            <w:pPr>
              <w:tabs>
                <w:tab w:val="left" w:pos="211"/>
              </w:tabs>
            </w:pPr>
            <w:r>
              <w:rPr>
                <w:rtl/>
              </w:rPr>
              <w:tab/>
            </w:r>
            <w:r w:rsidRPr="00895A7E">
              <w:rPr>
                <w:rFonts w:hint="cs"/>
                <w:rtl/>
              </w:rPr>
              <w:t>شناسایی محققان علوم پزشکی ایرانی</w:t>
            </w:r>
            <w:r w:rsidRPr="00895A7E">
              <w:t xml:space="preserve"> </w:t>
            </w:r>
            <w:r w:rsidRPr="00895A7E">
              <w:rPr>
                <w:rFonts w:hint="cs"/>
                <w:rtl/>
              </w:rPr>
              <w:t>غیرمقیم در حیطه های فعالیت قبل</w:t>
            </w:r>
          </w:p>
        </w:tc>
        <w:tc>
          <w:tcPr>
            <w:tcW w:w="980" w:type="dxa"/>
            <w:vMerge/>
          </w:tcPr>
          <w:p w:rsidR="00B50D37" w:rsidRDefault="00B50D37" w:rsidP="00BF2096">
            <w:pPr>
              <w:jc w:val="right"/>
            </w:pPr>
          </w:p>
        </w:tc>
        <w:tc>
          <w:tcPr>
            <w:tcW w:w="1484" w:type="dxa"/>
            <w:vMerge/>
          </w:tcPr>
          <w:p w:rsidR="00B50D37" w:rsidRDefault="00B50D37" w:rsidP="00BF2096">
            <w:pPr>
              <w:jc w:val="right"/>
            </w:pPr>
          </w:p>
        </w:tc>
        <w:tc>
          <w:tcPr>
            <w:tcW w:w="1567" w:type="dxa"/>
            <w:vMerge/>
          </w:tcPr>
          <w:p w:rsidR="00B50D37" w:rsidRDefault="00B50D37" w:rsidP="00BF2096">
            <w:pPr>
              <w:jc w:val="right"/>
            </w:pPr>
          </w:p>
        </w:tc>
      </w:tr>
      <w:tr w:rsidR="002A18BB" w:rsidTr="002A18BB">
        <w:trPr>
          <w:trHeight w:val="984"/>
        </w:trPr>
        <w:tc>
          <w:tcPr>
            <w:tcW w:w="1129" w:type="dxa"/>
          </w:tcPr>
          <w:p w:rsidR="00B50D37" w:rsidRDefault="00B50D37" w:rsidP="00BF2096">
            <w:pPr>
              <w:jc w:val="right"/>
            </w:pPr>
            <w:r>
              <w:t>97/12/15</w:t>
            </w:r>
          </w:p>
        </w:tc>
        <w:tc>
          <w:tcPr>
            <w:tcW w:w="1134" w:type="dxa"/>
          </w:tcPr>
          <w:p w:rsidR="00B50D37" w:rsidRDefault="002A18BB" w:rsidP="002A18BB">
            <w:r>
              <w:t>97/07/01</w:t>
            </w:r>
          </w:p>
        </w:tc>
        <w:tc>
          <w:tcPr>
            <w:tcW w:w="2722" w:type="dxa"/>
          </w:tcPr>
          <w:p w:rsidR="00B50D37" w:rsidRDefault="002A18BB" w:rsidP="002A18BB">
            <w:r w:rsidRPr="00895A7E">
              <w:rPr>
                <w:rFonts w:hint="cs"/>
                <w:rtl/>
              </w:rPr>
              <w:t>دعوت از محققان علوم پزشکی ایرانی غیرمقیم برای مشارکت در طرح های پژوهشی</w:t>
            </w:r>
          </w:p>
        </w:tc>
        <w:tc>
          <w:tcPr>
            <w:tcW w:w="980" w:type="dxa"/>
            <w:vMerge/>
          </w:tcPr>
          <w:p w:rsidR="00B50D37" w:rsidRDefault="00B50D37" w:rsidP="00BF2096">
            <w:pPr>
              <w:jc w:val="right"/>
            </w:pPr>
          </w:p>
        </w:tc>
        <w:tc>
          <w:tcPr>
            <w:tcW w:w="1484" w:type="dxa"/>
            <w:vMerge/>
          </w:tcPr>
          <w:p w:rsidR="00B50D37" w:rsidRDefault="00B50D37" w:rsidP="00BF2096">
            <w:pPr>
              <w:jc w:val="right"/>
            </w:pPr>
          </w:p>
        </w:tc>
        <w:tc>
          <w:tcPr>
            <w:tcW w:w="1567" w:type="dxa"/>
            <w:vMerge/>
          </w:tcPr>
          <w:p w:rsidR="00B50D37" w:rsidRDefault="00B50D37" w:rsidP="00BF2096">
            <w:pPr>
              <w:jc w:val="right"/>
            </w:pPr>
          </w:p>
        </w:tc>
      </w:tr>
    </w:tbl>
    <w:p w:rsidR="00B50D37" w:rsidRDefault="00B50D37" w:rsidP="00B50D37"/>
    <w:p w:rsidR="00AC46CE" w:rsidRPr="00666596" w:rsidRDefault="00AC46CE" w:rsidP="00666596">
      <w:pPr>
        <w:rPr>
          <w:rFonts w:cs="B Nazanin"/>
          <w:sz w:val="28"/>
          <w:szCs w:val="28"/>
          <w:rtl/>
        </w:rPr>
      </w:pPr>
    </w:p>
    <w:sectPr w:rsidR="00AC46CE" w:rsidRPr="00666596" w:rsidSect="00600A2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64" w:rsidRDefault="00947D64" w:rsidP="009704C6">
      <w:pPr>
        <w:spacing w:after="0" w:line="240" w:lineRule="auto"/>
      </w:pPr>
      <w:r>
        <w:separator/>
      </w:r>
    </w:p>
  </w:endnote>
  <w:endnote w:type="continuationSeparator" w:id="0">
    <w:p w:rsidR="00947D64" w:rsidRDefault="00947D64" w:rsidP="0097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64" w:rsidRDefault="00947D64" w:rsidP="009704C6">
      <w:pPr>
        <w:spacing w:after="0" w:line="240" w:lineRule="auto"/>
      </w:pPr>
      <w:r>
        <w:separator/>
      </w:r>
    </w:p>
  </w:footnote>
  <w:footnote w:type="continuationSeparator" w:id="0">
    <w:p w:rsidR="00947D64" w:rsidRDefault="00947D64" w:rsidP="00970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39"/>
    <w:rsid w:val="000247CF"/>
    <w:rsid w:val="00026D96"/>
    <w:rsid w:val="00030E40"/>
    <w:rsid w:val="00040CED"/>
    <w:rsid w:val="00055BC3"/>
    <w:rsid w:val="000604A6"/>
    <w:rsid w:val="00061045"/>
    <w:rsid w:val="000741C3"/>
    <w:rsid w:val="000829F1"/>
    <w:rsid w:val="000B57BF"/>
    <w:rsid w:val="000C62FB"/>
    <w:rsid w:val="000E54AA"/>
    <w:rsid w:val="000F59E1"/>
    <w:rsid w:val="000F78F7"/>
    <w:rsid w:val="001354B7"/>
    <w:rsid w:val="00135962"/>
    <w:rsid w:val="00137FC3"/>
    <w:rsid w:val="001450BA"/>
    <w:rsid w:val="00156281"/>
    <w:rsid w:val="00162439"/>
    <w:rsid w:val="001671CE"/>
    <w:rsid w:val="0017457D"/>
    <w:rsid w:val="00182096"/>
    <w:rsid w:val="0019250C"/>
    <w:rsid w:val="001A6815"/>
    <w:rsid w:val="001C229A"/>
    <w:rsid w:val="001C61D0"/>
    <w:rsid w:val="001D2E8D"/>
    <w:rsid w:val="001D5ABA"/>
    <w:rsid w:val="001E31CB"/>
    <w:rsid w:val="001E6757"/>
    <w:rsid w:val="001F3365"/>
    <w:rsid w:val="00230A32"/>
    <w:rsid w:val="00253673"/>
    <w:rsid w:val="002828EA"/>
    <w:rsid w:val="002834D4"/>
    <w:rsid w:val="00287267"/>
    <w:rsid w:val="002A18BB"/>
    <w:rsid w:val="002B4411"/>
    <w:rsid w:val="002B441B"/>
    <w:rsid w:val="002B6EE2"/>
    <w:rsid w:val="002C6F4C"/>
    <w:rsid w:val="002D3DBB"/>
    <w:rsid w:val="002E0A23"/>
    <w:rsid w:val="002F6CFC"/>
    <w:rsid w:val="00300949"/>
    <w:rsid w:val="003018D9"/>
    <w:rsid w:val="00312524"/>
    <w:rsid w:val="0031277B"/>
    <w:rsid w:val="00317AF7"/>
    <w:rsid w:val="003218B4"/>
    <w:rsid w:val="00321B28"/>
    <w:rsid w:val="00326B8B"/>
    <w:rsid w:val="003300F7"/>
    <w:rsid w:val="00346F9F"/>
    <w:rsid w:val="003500ED"/>
    <w:rsid w:val="003523AC"/>
    <w:rsid w:val="003800B1"/>
    <w:rsid w:val="00392E83"/>
    <w:rsid w:val="003A2D2E"/>
    <w:rsid w:val="003B1549"/>
    <w:rsid w:val="003C145B"/>
    <w:rsid w:val="003D4F97"/>
    <w:rsid w:val="003F1A62"/>
    <w:rsid w:val="003F5DC3"/>
    <w:rsid w:val="00433AD0"/>
    <w:rsid w:val="00442E71"/>
    <w:rsid w:val="00464C6F"/>
    <w:rsid w:val="00466DAF"/>
    <w:rsid w:val="004C5D93"/>
    <w:rsid w:val="004E3DED"/>
    <w:rsid w:val="0051147F"/>
    <w:rsid w:val="005135FB"/>
    <w:rsid w:val="00520A31"/>
    <w:rsid w:val="005240B8"/>
    <w:rsid w:val="00525B51"/>
    <w:rsid w:val="005369D7"/>
    <w:rsid w:val="00546BA7"/>
    <w:rsid w:val="00567E1E"/>
    <w:rsid w:val="005748B2"/>
    <w:rsid w:val="00594D39"/>
    <w:rsid w:val="005C3641"/>
    <w:rsid w:val="005C4181"/>
    <w:rsid w:val="005C7374"/>
    <w:rsid w:val="005D58C8"/>
    <w:rsid w:val="005E11F9"/>
    <w:rsid w:val="005E6F99"/>
    <w:rsid w:val="005F5873"/>
    <w:rsid w:val="00600A24"/>
    <w:rsid w:val="00604F4F"/>
    <w:rsid w:val="00615565"/>
    <w:rsid w:val="0061642E"/>
    <w:rsid w:val="00630E44"/>
    <w:rsid w:val="0066146C"/>
    <w:rsid w:val="00666596"/>
    <w:rsid w:val="00672475"/>
    <w:rsid w:val="00674890"/>
    <w:rsid w:val="00694FC0"/>
    <w:rsid w:val="006956C6"/>
    <w:rsid w:val="006C19F9"/>
    <w:rsid w:val="006E11AB"/>
    <w:rsid w:val="006E70FF"/>
    <w:rsid w:val="00706F0A"/>
    <w:rsid w:val="00707AE7"/>
    <w:rsid w:val="00717618"/>
    <w:rsid w:val="00732270"/>
    <w:rsid w:val="00732B8A"/>
    <w:rsid w:val="0073640D"/>
    <w:rsid w:val="00743C39"/>
    <w:rsid w:val="00746151"/>
    <w:rsid w:val="0076155A"/>
    <w:rsid w:val="00761B86"/>
    <w:rsid w:val="00773E7A"/>
    <w:rsid w:val="00776751"/>
    <w:rsid w:val="00786174"/>
    <w:rsid w:val="007941D2"/>
    <w:rsid w:val="00795991"/>
    <w:rsid w:val="00796750"/>
    <w:rsid w:val="0079697B"/>
    <w:rsid w:val="007A5B43"/>
    <w:rsid w:val="007D0BCE"/>
    <w:rsid w:val="007E1E9F"/>
    <w:rsid w:val="007E3185"/>
    <w:rsid w:val="007E50AF"/>
    <w:rsid w:val="007E6DC5"/>
    <w:rsid w:val="007E6F21"/>
    <w:rsid w:val="007F5B9C"/>
    <w:rsid w:val="007F673B"/>
    <w:rsid w:val="0080143D"/>
    <w:rsid w:val="00814C9A"/>
    <w:rsid w:val="00816A37"/>
    <w:rsid w:val="00832C02"/>
    <w:rsid w:val="0083645F"/>
    <w:rsid w:val="00845627"/>
    <w:rsid w:val="00857EBB"/>
    <w:rsid w:val="00895A7E"/>
    <w:rsid w:val="008C7BBE"/>
    <w:rsid w:val="008E577F"/>
    <w:rsid w:val="008F1099"/>
    <w:rsid w:val="008F136D"/>
    <w:rsid w:val="009037E4"/>
    <w:rsid w:val="0091281C"/>
    <w:rsid w:val="00922FE4"/>
    <w:rsid w:val="00934575"/>
    <w:rsid w:val="00947D64"/>
    <w:rsid w:val="00963557"/>
    <w:rsid w:val="009704C6"/>
    <w:rsid w:val="00972EF4"/>
    <w:rsid w:val="00977A51"/>
    <w:rsid w:val="00985257"/>
    <w:rsid w:val="00996B53"/>
    <w:rsid w:val="009B3BFB"/>
    <w:rsid w:val="009B5818"/>
    <w:rsid w:val="009C4697"/>
    <w:rsid w:val="009C4C8B"/>
    <w:rsid w:val="009D08D8"/>
    <w:rsid w:val="009F5CD7"/>
    <w:rsid w:val="00A30306"/>
    <w:rsid w:val="00A327DD"/>
    <w:rsid w:val="00A360FA"/>
    <w:rsid w:val="00A5296D"/>
    <w:rsid w:val="00A60ABD"/>
    <w:rsid w:val="00A62DBD"/>
    <w:rsid w:val="00A6300E"/>
    <w:rsid w:val="00A81E4F"/>
    <w:rsid w:val="00AA0C37"/>
    <w:rsid w:val="00AA2AAA"/>
    <w:rsid w:val="00AA531A"/>
    <w:rsid w:val="00AA5418"/>
    <w:rsid w:val="00AA5E55"/>
    <w:rsid w:val="00AA6640"/>
    <w:rsid w:val="00AB46C9"/>
    <w:rsid w:val="00AC46CE"/>
    <w:rsid w:val="00AE761B"/>
    <w:rsid w:val="00AF3308"/>
    <w:rsid w:val="00B06B1C"/>
    <w:rsid w:val="00B21C1B"/>
    <w:rsid w:val="00B26990"/>
    <w:rsid w:val="00B50D37"/>
    <w:rsid w:val="00B56BF6"/>
    <w:rsid w:val="00B874E7"/>
    <w:rsid w:val="00B93CC9"/>
    <w:rsid w:val="00BA4DE2"/>
    <w:rsid w:val="00BC092E"/>
    <w:rsid w:val="00BE03EE"/>
    <w:rsid w:val="00BE680A"/>
    <w:rsid w:val="00C22396"/>
    <w:rsid w:val="00C23170"/>
    <w:rsid w:val="00C53E04"/>
    <w:rsid w:val="00C666DF"/>
    <w:rsid w:val="00C7265D"/>
    <w:rsid w:val="00C74D71"/>
    <w:rsid w:val="00C77A9D"/>
    <w:rsid w:val="00C971A8"/>
    <w:rsid w:val="00C97D82"/>
    <w:rsid w:val="00CB3378"/>
    <w:rsid w:val="00CB7E9E"/>
    <w:rsid w:val="00CE5FA5"/>
    <w:rsid w:val="00D0522C"/>
    <w:rsid w:val="00D10CB2"/>
    <w:rsid w:val="00D11667"/>
    <w:rsid w:val="00D2050F"/>
    <w:rsid w:val="00D310B3"/>
    <w:rsid w:val="00D33140"/>
    <w:rsid w:val="00D36A64"/>
    <w:rsid w:val="00D4173D"/>
    <w:rsid w:val="00D60193"/>
    <w:rsid w:val="00D61F84"/>
    <w:rsid w:val="00D638F1"/>
    <w:rsid w:val="00D67C84"/>
    <w:rsid w:val="00D76DC9"/>
    <w:rsid w:val="00D84855"/>
    <w:rsid w:val="00D84959"/>
    <w:rsid w:val="00DA0AC6"/>
    <w:rsid w:val="00DA75EE"/>
    <w:rsid w:val="00DA7B45"/>
    <w:rsid w:val="00DB0FFB"/>
    <w:rsid w:val="00DB4CC6"/>
    <w:rsid w:val="00DC4036"/>
    <w:rsid w:val="00DE68FF"/>
    <w:rsid w:val="00DF01CE"/>
    <w:rsid w:val="00DF6D36"/>
    <w:rsid w:val="00E03CE0"/>
    <w:rsid w:val="00E81C64"/>
    <w:rsid w:val="00E90FD0"/>
    <w:rsid w:val="00E95A89"/>
    <w:rsid w:val="00EA51C2"/>
    <w:rsid w:val="00EE240C"/>
    <w:rsid w:val="00EF0900"/>
    <w:rsid w:val="00F22A13"/>
    <w:rsid w:val="00F3392A"/>
    <w:rsid w:val="00F35227"/>
    <w:rsid w:val="00F426EF"/>
    <w:rsid w:val="00F45BA0"/>
    <w:rsid w:val="00F52632"/>
    <w:rsid w:val="00F612BC"/>
    <w:rsid w:val="00F639C1"/>
    <w:rsid w:val="00F777DA"/>
    <w:rsid w:val="00F81674"/>
    <w:rsid w:val="00F84BF2"/>
    <w:rsid w:val="00F92C83"/>
    <w:rsid w:val="00FB449F"/>
    <w:rsid w:val="00FC5ABD"/>
    <w:rsid w:val="00FC5C97"/>
    <w:rsid w:val="00FC7C0C"/>
    <w:rsid w:val="00FF0A46"/>
    <w:rsid w:val="00FF1E96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F26C3A4-46AB-4EE2-ADB9-4DF7080B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C6"/>
  </w:style>
  <w:style w:type="paragraph" w:styleId="Footer">
    <w:name w:val="footer"/>
    <w:basedOn w:val="Normal"/>
    <w:link w:val="FooterChar"/>
    <w:uiPriority w:val="99"/>
    <w:unhideWhenUsed/>
    <w:rsid w:val="0097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</dc:creator>
  <cp:keywords/>
  <dc:description/>
  <cp:lastModifiedBy>azizi</cp:lastModifiedBy>
  <cp:revision>507</cp:revision>
  <dcterms:created xsi:type="dcterms:W3CDTF">2018-01-27T09:20:00Z</dcterms:created>
  <dcterms:modified xsi:type="dcterms:W3CDTF">2018-07-25T05:11:00Z</dcterms:modified>
</cp:coreProperties>
</file>